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04" w:rsidRPr="00A23933" w:rsidRDefault="00CC0A04" w:rsidP="00CC0A04">
      <w:pPr>
        <w:shd w:val="clear" w:color="auto" w:fill="FFFFFF"/>
        <w:spacing w:after="0" w:line="166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A23933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 xml:space="preserve">Dodatok č. 1 </w:t>
      </w:r>
    </w:p>
    <w:p w:rsidR="00CC0A04" w:rsidRPr="00A23933" w:rsidRDefault="00CC0A04" w:rsidP="00CC0A04">
      <w:pPr>
        <w:shd w:val="clear" w:color="auto" w:fill="FFFFFF"/>
        <w:spacing w:after="0" w:line="166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  <w:r w:rsidRPr="00A23933"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  <w:t>k reklamačnému poriadku Reality holding+, s.r.o. Žilina</w:t>
      </w:r>
    </w:p>
    <w:p w:rsidR="00CC0A04" w:rsidRPr="00A23933" w:rsidRDefault="00CC0A04" w:rsidP="00CC0A04">
      <w:pPr>
        <w:shd w:val="clear" w:color="auto" w:fill="FFFFFF"/>
        <w:spacing w:after="0" w:line="166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sk-SK"/>
        </w:rPr>
      </w:pPr>
    </w:p>
    <w:p w:rsidR="00CC0A04" w:rsidRPr="00A23933" w:rsidRDefault="00CC0A04" w:rsidP="00CC0A04">
      <w:pPr>
        <w:shd w:val="clear" w:color="auto" w:fill="FFFFFF"/>
        <w:spacing w:after="0" w:line="16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V zmysle § 12 zákona č. 391/2015, ktorým bolo ustanovené alternatívne riešenie spotrebiteľských sporov  SOI dopĺňa sa </w:t>
      </w:r>
    </w:p>
    <w:p w:rsidR="00CC0A04" w:rsidRPr="00A23933" w:rsidRDefault="00CC0A04" w:rsidP="00CC0A04">
      <w:pPr>
        <w:shd w:val="clear" w:color="auto" w:fill="FFFFFF"/>
        <w:spacing w:after="0" w:line="16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Reklamačný poriadok nasledovne:</w:t>
      </w:r>
    </w:p>
    <w:p w:rsidR="00CC0A04" w:rsidRPr="00A23933" w:rsidRDefault="00CC0A04" w:rsidP="00CC0A04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0B21FD" w:rsidRPr="00A23933" w:rsidRDefault="00CC0A04" w:rsidP="000B21FD">
      <w:pPr>
        <w:pStyle w:val="Odsekzoznamu"/>
        <w:numPr>
          <w:ilvl w:val="0"/>
          <w:numId w:val="1"/>
        </w:numPr>
        <w:shd w:val="clear" w:color="auto" w:fill="FFFFFF"/>
        <w:spacing w:after="0" w:line="166" w:lineRule="atLeast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Klient - Spotrebiteľ ktorý sa  reklamáciou domáha v Reality holding+ nedostatkov pri poskytnutí služieb, a  ak nie je následne spokojný so spôsobom, ktorým </w:t>
      </w: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bola </w:t>
      </w:r>
      <w:r w:rsidRPr="00A2393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vybavená jeho reklamácia,  alebo ak sa domnieva, že </w:t>
      </w: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boli </w:t>
      </w:r>
      <w:r w:rsidRPr="00A2393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porušené jeho práva, ak  </w:t>
      </w: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bola reklamácia </w:t>
      </w:r>
      <w:r w:rsidRPr="00A2393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zamietnutá alebo ostala nevybavená  do 30 dní od jej odoslania, </w:t>
      </w:r>
      <w:r w:rsidR="000B21FD" w:rsidRPr="00A2393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m</w:t>
      </w:r>
      <w:r w:rsidR="000B21FD"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usí byť klient poučený  </w:t>
      </w:r>
    </w:p>
    <w:p w:rsidR="00CC0A04" w:rsidRPr="00A23933" w:rsidRDefault="000B21FD" w:rsidP="000B21FD">
      <w:pPr>
        <w:shd w:val="clear" w:color="auto" w:fill="FFFFFF"/>
        <w:spacing w:after="0" w:line="16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 ALTERNATÍVNOM RIEŠENÍ SPOROV</w:t>
      </w:r>
    </w:p>
    <w:p w:rsidR="000B21FD" w:rsidRPr="00A23933" w:rsidRDefault="000B21FD" w:rsidP="000B21FD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teda </w:t>
      </w:r>
      <w:r w:rsidR="00CC0A04" w:rsidRPr="00A2393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má právo podať návrh na začatie alternatívneho riešenia sporu subjektu alternatívneho riešenia sporov podľa § 12 zákona č. 391/2015 Z. z. </w:t>
      </w:r>
      <w:r w:rsidR="00CC0A04"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 alternatívnom riešení spotrebiteľských sporov.</w:t>
      </w:r>
    </w:p>
    <w:p w:rsidR="000B21FD" w:rsidRPr="00A23933" w:rsidRDefault="000B21FD" w:rsidP="000B21FD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0B21FD" w:rsidRPr="00A23933" w:rsidRDefault="000B21FD" w:rsidP="000B21FD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N</w:t>
      </w:r>
      <w:r w:rsidR="00CC0A04" w:rsidRPr="00A2393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a </w:t>
      </w:r>
      <w:r w:rsidR="00CC0A04"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alternatívne riešenie spotrebiteľských sporov je </w:t>
      </w: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príslušná:</w:t>
      </w:r>
    </w:p>
    <w:p w:rsidR="000B21FD" w:rsidRPr="00A23933" w:rsidRDefault="000B21FD" w:rsidP="000B21FD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0B21FD" w:rsidRPr="00A23933" w:rsidRDefault="00CC0A04" w:rsidP="000B21FD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Slovenská obchodná inšpekcia, ústredný inšpektorát, Odbor pre medzinárodné vzťahy a alternatívne riešenie spotrebiteľských sporov, Prievozská 32, p. p. 29, 827 99 Bratislava 27 </w:t>
      </w: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alebo elektronicky na adrese:  </w:t>
      </w:r>
      <w:hyperlink r:id="rId6" w:history="1">
        <w:r w:rsidRPr="00A23933">
          <w:rPr>
            <w:rStyle w:val="Hypertextovprepojenie"/>
            <w:rFonts w:ascii="Times New Roman" w:eastAsia="Times New Roman" w:hAnsi="Times New Roman"/>
            <w:color w:val="000000"/>
            <w:sz w:val="24"/>
            <w:szCs w:val="24"/>
            <w:u w:val="none"/>
            <w:lang w:eastAsia="sk-SK"/>
          </w:rPr>
          <w:t>ars@soi.sk</w:t>
        </w:r>
      </w:hyperlink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hyperlink r:id="rId7" w:history="1">
        <w:r w:rsidRPr="00A23933">
          <w:rPr>
            <w:rStyle w:val="Hypertextovprepojenie"/>
            <w:rFonts w:ascii="Times New Roman" w:eastAsia="Times New Roman" w:hAnsi="Times New Roman"/>
            <w:color w:val="000000"/>
            <w:sz w:val="24"/>
            <w:szCs w:val="24"/>
            <w:u w:val="none"/>
            <w:lang w:eastAsia="sk-SK"/>
          </w:rPr>
          <w:t>adr@soi.sk</w:t>
        </w:r>
      </w:hyperlink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0B21FD" w:rsidRPr="00A23933" w:rsidRDefault="000B21FD" w:rsidP="000B21FD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0B21FD" w:rsidRPr="00A23933" w:rsidRDefault="000B21FD" w:rsidP="000B21FD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ktorej spotrebiteľ môže podať návrh klient – spotrebiteľ.</w:t>
      </w:r>
    </w:p>
    <w:p w:rsidR="000B21FD" w:rsidRPr="00A23933" w:rsidRDefault="000B21FD" w:rsidP="000B21FD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Klienta poučíme:</w:t>
      </w:r>
    </w:p>
    <w:p w:rsidR="00CC0A04" w:rsidRPr="00A23933" w:rsidRDefault="000B21FD" w:rsidP="000B21FD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</w:t>
      </w:r>
      <w:r w:rsidR="00CC0A04"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ubjekty oprávnené </w:t>
      </w:r>
      <w:r w:rsidR="00CC0A04" w:rsidRPr="00A2393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na </w:t>
      </w:r>
      <w:r w:rsidR="00CC0A04"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alternatívne riešenie spotrebiteľských sporov sú uvedené v on-line zozname subjektov:</w:t>
      </w:r>
    </w:p>
    <w:p w:rsidR="00CC0A04" w:rsidRPr="00A23933" w:rsidRDefault="00A23933" w:rsidP="000B21FD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hyperlink r:id="rId8" w:history="1">
        <w:r w:rsidR="00CC0A04" w:rsidRPr="00A23933">
          <w:rPr>
            <w:rStyle w:val="Hypertextovprepojenie"/>
            <w:rFonts w:ascii="Times New Roman" w:eastAsia="Times New Roman" w:hAnsi="Times New Roman"/>
            <w:i/>
            <w:color w:val="000000"/>
            <w:sz w:val="24"/>
            <w:szCs w:val="24"/>
            <w:lang w:eastAsia="sk-SK"/>
          </w:rPr>
          <w:t>http://www.economy.gov.sk/obchod/ochrana-spotrebitela/alternativne-riesenie-spotrebitelskych-sporov-1/zoznam-subjektov-alternativneho-riesenia-spotrebitelskych-sporov</w:t>
        </w:r>
      </w:hyperlink>
      <w:r>
        <w:rPr>
          <w:rStyle w:val="Hypertextovprepojenie"/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 </w:t>
      </w:r>
      <w:r w:rsidR="00CC0A04"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on-line, dostupnej na adrese: </w:t>
      </w:r>
    </w:p>
    <w:p w:rsidR="00CC0A04" w:rsidRPr="00A23933" w:rsidRDefault="00A23933" w:rsidP="00CC0A04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hyperlink r:id="rId9" w:history="1">
        <w:r w:rsidR="00CC0A04" w:rsidRPr="00A23933">
          <w:rPr>
            <w:rStyle w:val="Hypertextovprepojenie"/>
            <w:rFonts w:ascii="Times New Roman" w:eastAsia="Times New Roman" w:hAnsi="Times New Roman"/>
            <w:i/>
            <w:color w:val="000000"/>
            <w:sz w:val="24"/>
            <w:szCs w:val="24"/>
            <w:u w:val="none"/>
            <w:lang w:eastAsia="sk-SK"/>
          </w:rPr>
          <w:t>https://ec.europa.eu/consumers/odr/main/index.cfm?event=main.home.show&amp;lng=SK</w:t>
        </w:r>
      </w:hyperlink>
    </w:p>
    <w:p w:rsidR="000B21FD" w:rsidRPr="00A23933" w:rsidRDefault="00A23933" w:rsidP="00A23933">
      <w:pPr>
        <w:shd w:val="clear" w:color="auto" w:fill="FFFFFF"/>
        <w:tabs>
          <w:tab w:val="left" w:pos="426"/>
        </w:tabs>
        <w:spacing w:after="0" w:line="166" w:lineRule="atLeast"/>
        <w:ind w:left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</w:pPr>
      <w:hyperlink r:id="rId10" w:history="1">
        <w:r w:rsidRPr="00A23933">
          <w:rPr>
            <w:rStyle w:val="Hypertextovprepojenie"/>
            <w:rFonts w:ascii="Times New Roman" w:eastAsia="Times New Roman" w:hAnsi="Times New Roman"/>
            <w:i/>
            <w:color w:val="auto"/>
            <w:sz w:val="24"/>
            <w:szCs w:val="24"/>
            <w:lang w:eastAsia="sk-SK"/>
          </w:rPr>
          <w:t>https://www.slov-lex.sk/pravne-predpisy/prilohy/SK/ZZ/2015/391/20160201_4545799-</w:t>
        </w:r>
      </w:hyperlink>
      <w:r w:rsidR="000B21FD" w:rsidRPr="00A23933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2.pdf</w:t>
      </w:r>
    </w:p>
    <w:p w:rsidR="00CC0A04" w:rsidRPr="00A23933" w:rsidRDefault="00CC0A04" w:rsidP="00CC0A04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</w:pPr>
    </w:p>
    <w:p w:rsidR="00CC0A04" w:rsidRPr="00A23933" w:rsidRDefault="00CC0A04" w:rsidP="000B21FD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Návrh na začatie alternatívneho riešenia spotrebiteľského sporu musí obsahovať:</w:t>
      </w:r>
    </w:p>
    <w:p w:rsidR="00CC0A04" w:rsidRPr="00A23933" w:rsidRDefault="00CC0A04" w:rsidP="00CC0A04">
      <w:pPr>
        <w:pStyle w:val="Odsekzoznamu"/>
        <w:shd w:val="clear" w:color="auto" w:fill="FFFFFF"/>
        <w:spacing w:after="0" w:line="166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CC0A04" w:rsidRPr="00A23933" w:rsidRDefault="00CC0A04" w:rsidP="00CC0A04">
      <w:pPr>
        <w:pStyle w:val="Odsekzoznamu"/>
        <w:numPr>
          <w:ilvl w:val="0"/>
          <w:numId w:val="2"/>
        </w:numPr>
        <w:shd w:val="clear" w:color="auto" w:fill="FFFFFF"/>
        <w:spacing w:after="0" w:line="16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meno a priezvisko spotrebiteľa, adresu na doručovanie, elektronickú adresu a telefonický kontakt, ak ich má,</w:t>
      </w:r>
    </w:p>
    <w:p w:rsidR="00CC0A04" w:rsidRPr="00A23933" w:rsidRDefault="00CC0A04" w:rsidP="00CC0A04">
      <w:pPr>
        <w:pStyle w:val="Odsekzoznamu"/>
        <w:numPr>
          <w:ilvl w:val="0"/>
          <w:numId w:val="2"/>
        </w:numPr>
        <w:shd w:val="clear" w:color="auto" w:fill="FFFFFF"/>
        <w:spacing w:after="0" w:line="16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presné označenie Realitnej kancelárie,</w:t>
      </w:r>
    </w:p>
    <w:p w:rsidR="00CC0A04" w:rsidRPr="00A23933" w:rsidRDefault="00CC0A04" w:rsidP="00CC0A04">
      <w:pPr>
        <w:pStyle w:val="Odsekzoznamu"/>
        <w:numPr>
          <w:ilvl w:val="0"/>
          <w:numId w:val="2"/>
        </w:numPr>
        <w:shd w:val="clear" w:color="auto" w:fill="FFFFFF"/>
        <w:spacing w:after="0" w:line="16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úplný a zrozumiteľný opis rozhodujúcich skutočností,</w:t>
      </w:r>
    </w:p>
    <w:p w:rsidR="00CC0A04" w:rsidRPr="00A23933" w:rsidRDefault="00CC0A04" w:rsidP="00CC0A04">
      <w:pPr>
        <w:pStyle w:val="Odsekzoznamu"/>
        <w:numPr>
          <w:ilvl w:val="0"/>
          <w:numId w:val="2"/>
        </w:numPr>
        <w:shd w:val="clear" w:color="auto" w:fill="FFFFFF"/>
        <w:spacing w:after="0" w:line="16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označenie, čoho sa spotrebiteľ domáha,</w:t>
      </w:r>
    </w:p>
    <w:p w:rsidR="00CC0A04" w:rsidRPr="00A23933" w:rsidRDefault="00CC0A04" w:rsidP="00CC0A04">
      <w:pPr>
        <w:pStyle w:val="Odsekzoznamu"/>
        <w:numPr>
          <w:ilvl w:val="0"/>
          <w:numId w:val="2"/>
        </w:numPr>
        <w:shd w:val="clear" w:color="auto" w:fill="FFFFFF"/>
        <w:spacing w:after="0" w:line="16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dátum, kedy sa spotrebiteľ obrátil na RK so žiadosťou o nápravu a informáciu, že pokus o vyriešenie sporu priamo s RK bol bezvýsledný,</w:t>
      </w:r>
    </w:p>
    <w:p w:rsidR="00CC0A04" w:rsidRPr="00A23933" w:rsidRDefault="00CC0A04" w:rsidP="00CC0A04">
      <w:pPr>
        <w:pStyle w:val="Odsekzoznamu"/>
        <w:numPr>
          <w:ilvl w:val="0"/>
          <w:numId w:val="2"/>
        </w:numPr>
        <w:shd w:val="clear" w:color="auto" w:fill="FFFFFF"/>
        <w:spacing w:after="0" w:line="16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vyhlásenie o tom, že vo veci nebol zaslaný rovnaký návrh inému subjektu alternatívneho riešenia sporov, podľa § 20 ods. 1 písm. a) až e) </w:t>
      </w:r>
      <w:r w:rsidRPr="00A2393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zákona č. 391/2015 Z. z. </w:t>
      </w: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 alternatívnom riešení spotrebiteľských sporov.</w:t>
      </w:r>
    </w:p>
    <w:p w:rsidR="00CC0A04" w:rsidRPr="00A23933" w:rsidRDefault="00CC0A04" w:rsidP="00CC0A04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0B21FD" w:rsidRPr="00A23933" w:rsidRDefault="000B21FD" w:rsidP="00CC0A04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0B21FD" w:rsidRPr="00A23933" w:rsidRDefault="000B21FD" w:rsidP="00CC0A04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Žiline dňa 20.12.2015                                       Tibor </w:t>
      </w:r>
      <w:proofErr w:type="spellStart"/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Kočuta</w:t>
      </w:r>
      <w:proofErr w:type="spellEnd"/>
      <w:r w:rsidRPr="00A2393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konateľ</w:t>
      </w:r>
    </w:p>
    <w:sectPr w:rsidR="000B21FD" w:rsidRPr="00A2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4175"/>
    <w:multiLevelType w:val="hybridMultilevel"/>
    <w:tmpl w:val="CEAE60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34AEF"/>
    <w:multiLevelType w:val="hybridMultilevel"/>
    <w:tmpl w:val="29C4CEF2"/>
    <w:lvl w:ilvl="0" w:tplc="A4A286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04"/>
    <w:rsid w:val="000B21FD"/>
    <w:rsid w:val="00A23933"/>
    <w:rsid w:val="00CC0A04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A0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0A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0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A0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0A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sk/obchod/ochrana-spotrebitela/alternativne-riesenie-spotrebitelskych-sporov-1/zoznam-subjektov-alternativneho-riesenia-spotrebitelskych-spor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r@soi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@soi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prilohy/SK/ZZ/2015/391/20160201_4545799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consumers/odr/main/index.cfm?event=main.home.show&amp;lng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Marulka</dc:creator>
  <cp:lastModifiedBy>Marulka</cp:lastModifiedBy>
  <cp:revision>3</cp:revision>
  <dcterms:created xsi:type="dcterms:W3CDTF">2017-10-11T21:53:00Z</dcterms:created>
  <dcterms:modified xsi:type="dcterms:W3CDTF">2017-10-16T07:49:00Z</dcterms:modified>
</cp:coreProperties>
</file>